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432F" w14:textId="21ACCACF" w:rsidR="00CA0F38" w:rsidRDefault="00CA0F38" w:rsidP="003819E1">
      <w:pPr>
        <w:pStyle w:val="Title"/>
      </w:pPr>
      <w:r>
        <w:t xml:space="preserve">Role </w:t>
      </w:r>
      <w:r w:rsidR="0098099B">
        <w:t>S</w:t>
      </w:r>
      <w:r>
        <w:t>tress Risk Assessment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3858AD" w14:paraId="111EA5BC" w14:textId="77777777" w:rsidTr="00C04A9B">
        <w:tc>
          <w:tcPr>
            <w:tcW w:w="7723" w:type="dxa"/>
          </w:tcPr>
          <w:p w14:paraId="49C9C3EE" w14:textId="6A178C16" w:rsidR="003858AD" w:rsidRDefault="003858AD" w:rsidP="003819E1">
            <w:r w:rsidRPr="00704E90">
              <w:rPr>
                <w:b/>
              </w:rPr>
              <w:t>Role</w:t>
            </w:r>
            <w:r>
              <w:t xml:space="preserve">: </w:t>
            </w:r>
          </w:p>
        </w:tc>
        <w:tc>
          <w:tcPr>
            <w:tcW w:w="7723" w:type="dxa"/>
          </w:tcPr>
          <w:p w14:paraId="5C6E5E25" w14:textId="0A4D02A8" w:rsidR="003858AD" w:rsidRDefault="003858AD" w:rsidP="003819E1">
            <w:r w:rsidRPr="00704E90">
              <w:rPr>
                <w:b/>
              </w:rPr>
              <w:t>Individual(s) in role</w:t>
            </w:r>
            <w:r>
              <w:t xml:space="preserve">: </w:t>
            </w:r>
          </w:p>
        </w:tc>
      </w:tr>
      <w:tr w:rsidR="003858AD" w14:paraId="4128CB95" w14:textId="77777777" w:rsidTr="00C04A9B">
        <w:tc>
          <w:tcPr>
            <w:tcW w:w="7723" w:type="dxa"/>
          </w:tcPr>
          <w:p w14:paraId="5FC8CD2D" w14:textId="50769B14" w:rsidR="003858AD" w:rsidRDefault="003858AD" w:rsidP="003819E1">
            <w:r w:rsidRPr="00704E90">
              <w:rPr>
                <w:b/>
              </w:rPr>
              <w:t>Assessor</w:t>
            </w:r>
            <w:r>
              <w:t xml:space="preserve">: </w:t>
            </w:r>
          </w:p>
        </w:tc>
        <w:tc>
          <w:tcPr>
            <w:tcW w:w="7723" w:type="dxa"/>
          </w:tcPr>
          <w:p w14:paraId="357413CF" w14:textId="37D6E532" w:rsidR="003858AD" w:rsidRDefault="003858AD" w:rsidP="003819E1">
            <w:r w:rsidRPr="00704E90">
              <w:rPr>
                <w:b/>
              </w:rPr>
              <w:t>Date of assessment</w:t>
            </w:r>
            <w:r>
              <w:t xml:space="preserve">: </w:t>
            </w:r>
          </w:p>
        </w:tc>
      </w:tr>
    </w:tbl>
    <w:p w14:paraId="4B184A51" w14:textId="53ADC3EA" w:rsidR="003858AD" w:rsidRPr="00D568D1" w:rsidRDefault="003858AD" w:rsidP="003819E1">
      <w:pPr>
        <w:rPr>
          <w:i/>
        </w:rPr>
      </w:pPr>
      <w:r w:rsidRPr="00D568D1">
        <w:rPr>
          <w:i/>
        </w:rPr>
        <w:t>This is an individual-level risk assessment and assumes that you have undertaken an organisation-level risk assessment.</w:t>
      </w:r>
      <w:r w:rsidR="004B6FE8">
        <w:rPr>
          <w:i/>
        </w:rPr>
        <w:t xml:space="preserve"> We recommend, where possible, that this is completed with affected individual(s).</w:t>
      </w:r>
      <w:bookmarkStart w:id="0" w:name="_GoBack"/>
      <w:bookmarkEnd w:id="0"/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831"/>
        <w:gridCol w:w="437"/>
        <w:gridCol w:w="426"/>
        <w:gridCol w:w="425"/>
        <w:gridCol w:w="2982"/>
        <w:gridCol w:w="2268"/>
        <w:gridCol w:w="1276"/>
        <w:gridCol w:w="709"/>
        <w:gridCol w:w="850"/>
      </w:tblGrid>
      <w:tr w:rsidR="00C04A9B" w:rsidRPr="00CA0F38" w14:paraId="0A05E75D" w14:textId="77777777" w:rsidTr="00C04A9B">
        <w:trPr>
          <w:cantSplit/>
          <w:trHeight w:val="1561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DBF94" w14:textId="26FB1C9E" w:rsidR="00C04A9B" w:rsidRPr="00CA0F38" w:rsidRDefault="00C04A9B" w:rsidP="003819E1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14BF22" w14:textId="77777777" w:rsidR="00C04A9B" w:rsidRDefault="00C04A9B" w:rsidP="00F6351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 hazards?</w:t>
            </w:r>
          </w:p>
          <w:p w14:paraId="74614017" w14:textId="79366451" w:rsidR="00C04A9B" w:rsidRPr="00F63514" w:rsidRDefault="00C04A9B" w:rsidP="00F63514">
            <w:pPr>
              <w:spacing w:before="0" w:after="0"/>
              <w:rPr>
                <w:i/>
                <w:lang w:val="en-US"/>
              </w:rPr>
            </w:pPr>
            <w:r w:rsidRPr="00F63514">
              <w:rPr>
                <w:i/>
                <w:lang w:val="en-US"/>
              </w:rPr>
              <w:t>Use a separate line for each</w:t>
            </w:r>
            <w:r>
              <w:rPr>
                <w:i/>
                <w:lang w:val="en-US"/>
              </w:rPr>
              <w:t>, add extra lines as required</w:t>
            </w:r>
            <w:r w:rsidRPr="00F63514">
              <w:rPr>
                <w:i/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B138F" w14:textId="4FC0A1DD" w:rsidR="00C04A9B" w:rsidRPr="00CA0F38" w:rsidRDefault="00C04A9B" w:rsidP="00F635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might the individuals in role</w:t>
            </w:r>
            <w:r w:rsidRPr="00CA0F38">
              <w:rPr>
                <w:b/>
                <w:lang w:val="en-US"/>
              </w:rPr>
              <w:t xml:space="preserve"> be harmed?</w:t>
            </w:r>
            <w:r>
              <w:rPr>
                <w:b/>
                <w:lang w:val="en-US"/>
              </w:rPr>
              <w:t xml:space="preserve"> How might others be harmed?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textDirection w:val="btLr"/>
          </w:tcPr>
          <w:p w14:paraId="0B7E85E8" w14:textId="2AE875A2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Likelihood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</w:tcPr>
          <w:p w14:paraId="3AFA3C35" w14:textId="0E9145A4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57B89C5C" w14:textId="6849E7DB" w:rsidR="00C04A9B" w:rsidRPr="00CA0F38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Score (L x I)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FE70A" w14:textId="1723E944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What are you already doing?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5D2B" w14:textId="6A1CAE80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 you need to do anything else to control this risk?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F1A78" w14:textId="75D2DEBC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 xml:space="preserve">Action </w:t>
            </w:r>
            <w:r>
              <w:rPr>
                <w:b/>
                <w:lang w:val="en-US"/>
              </w:rPr>
              <w:t xml:space="preserve">taken and </w:t>
            </w:r>
            <w:r w:rsidRPr="00CA0F38">
              <w:rPr>
                <w:b/>
                <w:lang w:val="en-US"/>
              </w:rPr>
              <w:t>by who?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D2D5A" w14:textId="2AADCF3E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Action by when?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9243" w14:textId="580B9E48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Done</w:t>
            </w:r>
            <w:r>
              <w:rPr>
                <w:b/>
                <w:lang w:val="en-US"/>
              </w:rPr>
              <w:t xml:space="preserve"> and by whom?</w:t>
            </w:r>
          </w:p>
        </w:tc>
      </w:tr>
      <w:tr w:rsidR="00C04A9B" w:rsidRPr="00CA0F38" w14:paraId="7DA1D752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2F78A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Demands</w:t>
            </w:r>
          </w:p>
          <w:p w14:paraId="1F899827" w14:textId="2012475B" w:rsidR="00C04A9B" w:rsidRPr="00CA0F38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(environment, workload, working hours)</w:t>
            </w:r>
          </w:p>
        </w:tc>
        <w:tc>
          <w:tcPr>
            <w:tcW w:w="1984" w:type="dxa"/>
          </w:tcPr>
          <w:p w14:paraId="40A34B6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E0F0" w14:textId="68A5ED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4EA5299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3D90D449" w14:textId="4AA8F3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AC52DB8" w14:textId="27BA9FC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8500B" w14:textId="3D2E0D6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3B5C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0550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BA672" w14:textId="5E5EC5D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2B4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5FDE26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460AE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350DFB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4CC9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1F3FF1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19685379" w14:textId="7ADD84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CBBA699" w14:textId="7646E91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8AABF" w14:textId="03158C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B33B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C7E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4825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95F7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B70B767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A2DA7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Control</w:t>
            </w:r>
          </w:p>
          <w:p w14:paraId="44CE5C26" w14:textId="6CF0C1F8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(how much control the individual has in their role)</w:t>
            </w:r>
          </w:p>
        </w:tc>
        <w:tc>
          <w:tcPr>
            <w:tcW w:w="1984" w:type="dxa"/>
          </w:tcPr>
          <w:p w14:paraId="5A27AEE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20548" w14:textId="22094EF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5A7C6BD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0D5A0F44" w14:textId="174C058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3FDC8DE" w14:textId="33EC5A8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16F14" w14:textId="6DC4DA7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16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FFEB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BFC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B5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49FD3B2C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A2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4D7DC51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E2B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708F761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25D149A8" w14:textId="42E1EEB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6779035" w14:textId="328B51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36BB9" w14:textId="62857F7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94A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C0C5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2ED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3FD6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C8C4610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8FF53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Support</w:t>
            </w:r>
          </w:p>
          <w:p w14:paraId="4E38B918" w14:textId="4445A0E1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(what support is put in place – formal and informal)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E0216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1B3EB" w14:textId="05ADF7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9442CC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046CA943" w14:textId="51634B1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6A8900D" w14:textId="06D3BFA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03549" w14:textId="2C7103B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8EF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CCAB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9DD3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8882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2DAFE35A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C69A6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2BDBA3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D3FD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34E9EB7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565730ED" w14:textId="47DE442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230209E" w14:textId="3BFF90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825D4" w14:textId="1AFDB5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00B5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09DF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9DD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D6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C542144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7070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Relationships</w:t>
            </w:r>
          </w:p>
          <w:p w14:paraId="5C68C45A" w14:textId="117272DC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(systems in place to deal with unacceptable behaviour, positive relationships)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2213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1AA4E" w14:textId="3F0A0D6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25B88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13EAA3" w14:textId="53FDC2C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EF581" w14:textId="5FCE22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F449C" w14:textId="3497CF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D91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FCE4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83BF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2A2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065200FB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65C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2FA5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0D08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E251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5409C8" w14:textId="3E9E319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3FB37B" w14:textId="43A80E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C4CFF" w14:textId="7AAF46E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7B7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7AA9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786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3056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3A487E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936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lastRenderedPageBreak/>
              <w:t>Role</w:t>
            </w:r>
          </w:p>
          <w:p w14:paraId="628CF8C8" w14:textId="4F98A470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(role has conflict with other roles, clear job descriptions, clear outcomes or requirements)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58B3B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0EAA5" w14:textId="6A83BF8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44222D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2097F9" w14:textId="2C4091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A12F39" w14:textId="3A434E5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69B8D" w14:textId="09CC107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415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AA87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E881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8D67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58ABE3D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08D74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FF683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EE8D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FFC8B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DC1A96" w14:textId="5DDB454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1C90CB" w14:textId="084345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76389" w14:textId="5E4333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25A0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4C7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5274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0E19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58E14A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DD01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Change</w:t>
            </w:r>
          </w:p>
          <w:p w14:paraId="0A365E90" w14:textId="1A654485" w:rsidR="00C04A9B" w:rsidRDefault="00C04A9B" w:rsidP="00704E90">
            <w:pPr>
              <w:spacing w:before="0" w:after="0"/>
              <w:rPr>
                <w:lang w:val="en-US"/>
              </w:rPr>
            </w:pPr>
            <w:r w:rsidRPr="00CD5D35">
              <w:t>(organisational</w:t>
            </w:r>
            <w:r>
              <w:rPr>
                <w:lang w:val="en-US"/>
              </w:rPr>
              <w:t xml:space="preserve"> support for and communication about change, are aware of possible future changes, impact on them and timescales, support being put in place and signposted)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7320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68218" w14:textId="294DA9A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C9D73B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0D668A" w14:textId="4EDAD801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AFD98" w14:textId="3A6F689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9AD02" w14:textId="7AAC790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EFAD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A177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33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C4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42DABA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BCE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8CF7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B9E8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6B10C2E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0992E41" w14:textId="482268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B8F3C1" w14:textId="4453DED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B2BC" w14:textId="2B9A263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BA78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66F4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1E0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6DCD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14:paraId="56009323" w14:textId="7937C814" w:rsidR="0043381A" w:rsidRDefault="003858AD" w:rsidP="003819E1">
      <w:r>
        <w:t xml:space="preserve">Based on the </w:t>
      </w:r>
      <w:hyperlink r:id="rId9" w:history="1">
        <w:r w:rsidRPr="003858AD">
          <w:rPr>
            <w:rStyle w:val="Hyperlink"/>
          </w:rPr>
          <w:t>HSE Stress Management Standards</w:t>
        </w:r>
      </w:hyperlink>
    </w:p>
    <w:sectPr w:rsidR="0043381A" w:rsidSect="003819E1">
      <w:footerReference w:type="default" r:id="rId10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8F61" w14:textId="77777777" w:rsidR="00CA0F38" w:rsidRDefault="00CA0F38" w:rsidP="00CA0F38">
      <w:pPr>
        <w:spacing w:before="0" w:after="0" w:line="240" w:lineRule="auto"/>
      </w:pPr>
      <w:r>
        <w:separator/>
      </w:r>
    </w:p>
  </w:endnote>
  <w:endnote w:type="continuationSeparator" w:id="0">
    <w:p w14:paraId="6EE1B2A1" w14:textId="77777777" w:rsidR="00CA0F38" w:rsidRDefault="00CA0F38" w:rsidP="00CA0F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1219" w14:textId="2A0DE05D" w:rsidR="00CA0F38" w:rsidRDefault="00CA0F38" w:rsidP="00CA0F38">
    <w:pPr>
      <w:pStyle w:val="Footer"/>
      <w:jc w:val="center"/>
    </w:pPr>
    <w:r>
      <w:t xml:space="preserve">© Mental Health </w:t>
    </w:r>
    <w:r w:rsidR="00142512">
      <w:t>Tick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5FCB" w14:textId="77777777" w:rsidR="00CA0F38" w:rsidRDefault="00CA0F38" w:rsidP="00CA0F38">
      <w:pPr>
        <w:spacing w:before="0" w:after="0" w:line="240" w:lineRule="auto"/>
      </w:pPr>
      <w:r>
        <w:separator/>
      </w:r>
    </w:p>
  </w:footnote>
  <w:footnote w:type="continuationSeparator" w:id="0">
    <w:p w14:paraId="12238011" w14:textId="77777777" w:rsidR="00CA0F38" w:rsidRDefault="00CA0F38" w:rsidP="00CA0F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8"/>
    <w:rsid w:val="00142512"/>
    <w:rsid w:val="002C7E7F"/>
    <w:rsid w:val="003819E1"/>
    <w:rsid w:val="003858AD"/>
    <w:rsid w:val="004B6FE8"/>
    <w:rsid w:val="00704E90"/>
    <w:rsid w:val="00890EAB"/>
    <w:rsid w:val="0098099B"/>
    <w:rsid w:val="009C169F"/>
    <w:rsid w:val="00B32580"/>
    <w:rsid w:val="00C04A9B"/>
    <w:rsid w:val="00CA0F38"/>
    <w:rsid w:val="00CD5D35"/>
    <w:rsid w:val="00D3101A"/>
    <w:rsid w:val="00D568D1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B183"/>
  <w15:chartTrackingRefBased/>
  <w15:docId w15:val="{3ECD12BE-14EB-43C6-A609-5D9FE8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38"/>
  </w:style>
  <w:style w:type="paragraph" w:styleId="Heading1">
    <w:name w:val="heading 1"/>
    <w:basedOn w:val="Normal"/>
    <w:next w:val="Normal"/>
    <w:link w:val="Heading1Char"/>
    <w:uiPriority w:val="9"/>
    <w:qFormat/>
    <w:rsid w:val="00CA0F38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38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38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38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38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38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38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38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38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38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F38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0F38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F38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0F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0F38"/>
    <w:rPr>
      <w:b/>
      <w:bCs/>
    </w:rPr>
  </w:style>
  <w:style w:type="character" w:styleId="Emphasis">
    <w:name w:val="Emphasis"/>
    <w:uiPriority w:val="20"/>
    <w:qFormat/>
    <w:rsid w:val="00CA0F38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A0F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0F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0F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38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38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A0F38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A0F38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A0F38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A0F38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A0F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38"/>
  </w:style>
  <w:style w:type="paragraph" w:styleId="Footer">
    <w:name w:val="footer"/>
    <w:basedOn w:val="Normal"/>
    <w:link w:val="Foot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38"/>
  </w:style>
  <w:style w:type="table" w:styleId="TableGrid">
    <w:name w:val="Table Grid"/>
    <w:basedOn w:val="TableNormal"/>
    <w:uiPriority w:val="39"/>
    <w:rsid w:val="003858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A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se.gov.uk/stress/standards/index.h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9E5B-7BF7-423A-A0AA-4C03F8388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5B90B-99E4-4E1A-BC7F-2017EA27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94F1E-D296-4BA2-AA11-5CD813D8FC0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4ed062e-3cf9-4bde-93f6-a15c2430f2f0"/>
    <ds:schemaRef ds:uri="http://purl.org/dc/dcmitype/"/>
    <ds:schemaRef ds:uri="3ba4eddf-add8-47a7-b517-0a287f6125e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1</cp:revision>
  <dcterms:created xsi:type="dcterms:W3CDTF">2020-05-15T20:47:00Z</dcterms:created>
  <dcterms:modified xsi:type="dcterms:W3CDTF">2021-03-10T16:47:00Z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